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line="360" w:lineRule="auto"/>
        <w:ind w:firstLine="420" w:firstLineChars="0"/>
        <w:jc w:val="center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项目二：学生成绩管理系统的设计</w:t>
      </w:r>
    </w:p>
    <w:p>
      <w:pPr>
        <w:widowControl/>
        <w:spacing w:line="360" w:lineRule="auto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1、目的和要求：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通过设计一个实用的数据库应用系统，使学生掌握数据库应用系统的设计方法，并加深对于数据库系统相关概念、原理的理解和掌握。</w:t>
      </w:r>
    </w:p>
    <w:p>
      <w:pPr>
        <w:widowControl/>
        <w:spacing w:line="360" w:lineRule="auto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2、主要内容：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通过对学校日常教学管理中的课程、选课、学生、教师、成绩等相关内容进行分析，完成具有学生管理、成绩管理、课程管理等相关功能的小型数据库管理应用系统。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（1）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根据要求完成有关表的设计（表的设计需要遵循3FN）。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（2）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完成有关表的维护（如学生、班级、课程及成绩表等）。</w:t>
      </w:r>
    </w:p>
    <w:p>
      <w:pPr>
        <w:widowControl/>
        <w:spacing w:line="360" w:lineRule="auto"/>
        <w:ind w:firstLine="480" w:firstLineChars="200"/>
        <w:rPr>
          <w:rFonts w:hint="default" w:ascii="宋体" w:hAnsi="宋体"/>
          <w:bCs/>
          <w:kern w:val="0"/>
          <w:sz w:val="24"/>
          <w:szCs w:val="24"/>
          <w:lang w:val="en-US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（3）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完成成绩的浏览查找 。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（4）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按班级、按课程计算平均成绩、最高成绩、最低成绩、及格率。</w:t>
      </w:r>
    </w:p>
    <w:p>
      <w:pPr>
        <w:widowControl/>
        <w:spacing w:line="360" w:lineRule="auto"/>
        <w:ind w:firstLine="480" w:firstLineChars="200"/>
        <w:rPr>
          <w:rFonts w:hint="default" w:ascii="宋体" w:hAnsi="宋体"/>
          <w:bCs/>
          <w:kern w:val="0"/>
          <w:sz w:val="24"/>
          <w:szCs w:val="24"/>
          <w:lang w:val="en-US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（5）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统计某学生、某学期的所有课程的平均成绩。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（6）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实现简单的用户管理功能。</w:t>
      </w:r>
    </w:p>
    <w:p>
      <w:pPr>
        <w:widowControl/>
        <w:spacing w:line="360" w:lineRule="auto"/>
        <w:ind w:firstLine="480" w:firstLineChars="200"/>
        <w:rPr>
          <w:rFonts w:ascii="宋体" w:hAnsi="宋体"/>
          <w:bCs/>
          <w:kern w:val="0"/>
          <w:sz w:val="24"/>
          <w:szCs w:val="24"/>
        </w:rPr>
      </w:pPr>
      <w:r>
        <w:rPr>
          <w:rFonts w:hint="eastAsia" w:ascii="宋体" w:hAnsi="宋体"/>
          <w:bCs/>
          <w:kern w:val="0"/>
          <w:sz w:val="24"/>
          <w:szCs w:val="24"/>
        </w:rPr>
        <w:t>（7）</w:t>
      </w:r>
      <w:r>
        <w:rPr>
          <w:rFonts w:hint="eastAsia" w:ascii="宋体" w:hAnsi="宋体"/>
          <w:bCs/>
          <w:kern w:val="0"/>
          <w:sz w:val="24"/>
          <w:szCs w:val="24"/>
        </w:rPr>
        <w:tab/>
      </w:r>
      <w:r>
        <w:rPr>
          <w:rFonts w:hint="eastAsia" w:ascii="宋体" w:hAnsi="宋体"/>
          <w:bCs/>
          <w:kern w:val="0"/>
          <w:sz w:val="24"/>
          <w:szCs w:val="24"/>
        </w:rPr>
        <w:t>完成数据备份与恢复功能。</w:t>
      </w:r>
    </w:p>
    <w:p>
      <w:pPr>
        <w:numPr>
          <w:ilvl w:val="0"/>
          <w:numId w:val="0"/>
        </w:numPr>
        <w:ind w:left="336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系统设计与实现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一、ER图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二、接口SQL分析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登录用户权限控制的设计与实现：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Auth实体类属性：权限id、名称、需要控制的接口url、3个标志位（管理员、教师、学生是否可访问该页面，0不可访问，1可访问）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（2）实体类的继承关系：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37890" cy="3339465"/>
            <wp:effectExtent l="0" t="0" r="6350" b="1333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（3）登录逻辑使用</w:t>
      </w:r>
      <w:r>
        <w:rPr>
          <w:rFonts w:hint="eastAsia"/>
          <w:b/>
          <w:bCs/>
          <w:lang w:val="en-US" w:eastAsia="zh-CN"/>
        </w:rPr>
        <w:t>策略模式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409065"/>
            <wp:effectExtent l="0" t="0" r="14605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8"/>
          <w:szCs w:val="18"/>
        </w:rPr>
      </w:pP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public interface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LoginService 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 </w:t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t>/**</w:t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t xml:space="preserve">    * 登录验证方法</w:t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b/>
          <w:i/>
          <w:color w:val="629755"/>
          <w:sz w:val="18"/>
          <w:szCs w:val="18"/>
          <w:shd w:val="clear" w:fill="2B2B2B"/>
        </w:rPr>
        <w:t>@return</w:t>
      </w:r>
      <w:r>
        <w:rPr>
          <w:rFonts w:hint="eastAsia" w:ascii="宋体" w:hAnsi="宋体" w:eastAsia="宋体" w:cs="宋体"/>
          <w:b/>
          <w:i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i/>
          <w:color w:val="629755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t>*/</w:t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color w:val="629755"/>
          <w:sz w:val="18"/>
          <w:szCs w:val="18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FFC66D"/>
          <w:sz w:val="18"/>
          <w:szCs w:val="18"/>
          <w:shd w:val="clear" w:fill="2B2B2B"/>
        </w:rPr>
        <w:t>loginValidate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(String username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String password)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default"/>
          <w:lang w:val="en-US" w:eastAsia="zh-CN"/>
        </w:rPr>
        <w:t>AdminServiceImpl</w:t>
      </w:r>
      <w:r>
        <w:rPr>
          <w:rFonts w:hint="eastAsia"/>
          <w:lang w:val="en-US" w:eastAsia="zh-CN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loginValidate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username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password)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Admin admin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Admin()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admin.setUsername(username)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admin.setPassword(password)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admin = selectAdmin(admin)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(admin !=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admin.setUserType(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"admin"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admin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StudentServiceImpl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2"/>
          <w:szCs w:val="22"/>
        </w:rPr>
      </w:pPr>
      <w:r>
        <w:rPr>
          <w:rFonts w:hint="eastAsia" w:ascii="宋体" w:hAnsi="宋体" w:eastAsia="宋体" w:cs="宋体"/>
          <w:color w:val="BBB529"/>
          <w:sz w:val="22"/>
          <w:szCs w:val="22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FFC66D"/>
          <w:sz w:val="22"/>
          <w:szCs w:val="22"/>
          <w:shd w:val="clear" w:fill="2B2B2B"/>
        </w:rPr>
        <w:t>loginValidate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(String username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String password) {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 xml:space="preserve">   Student student = 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Student()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student.setId(username)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student.setPassword(password)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student = selectStudent(student)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   if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 xml:space="preserve">(student != 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) student.setUserType(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"student"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 xml:space="preserve">   return 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student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default"/>
          <w:lang w:val="en-US" w:eastAsia="zh-CN"/>
        </w:rPr>
        <w:t>TeacherServiceImpl</w:t>
      </w:r>
      <w:r>
        <w:rPr>
          <w:rFonts w:hint="eastAsia"/>
          <w:lang w:val="en-US" w:eastAsia="zh-CN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1"/>
          <w:szCs w:val="21"/>
        </w:rPr>
      </w:pPr>
      <w:r>
        <w:rPr>
          <w:rFonts w:hint="eastAsia" w:ascii="宋体" w:hAnsi="宋体" w:eastAsia="宋体" w:cs="宋体"/>
          <w:color w:val="BBB529"/>
          <w:sz w:val="21"/>
          <w:szCs w:val="21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FFC66D"/>
          <w:sz w:val="21"/>
          <w:szCs w:val="21"/>
          <w:shd w:val="clear" w:fill="2B2B2B"/>
        </w:rPr>
        <w:t>loginValidate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(String username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String password) {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   Teacher teacher = 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Teacher()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teacher.setId(username)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teacher.setPassword(password)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teacher = selectTeacher(teacher)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   if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(teacher != 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) teacher.setUserType(</w:t>
      </w:r>
      <w:r>
        <w:rPr>
          <w:rFonts w:hint="eastAsia" w:ascii="宋体" w:hAnsi="宋体" w:eastAsia="宋体" w:cs="宋体"/>
          <w:color w:val="6A8759"/>
          <w:sz w:val="21"/>
          <w:szCs w:val="21"/>
          <w:shd w:val="clear" w:fill="2B2B2B"/>
        </w:rPr>
        <w:t>"teacher"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   return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teacher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登录逻辑：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</w:pP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t>//1、比较验证码</w:t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String sessionVerifyCode = (String) session.getAttribute(StrUtil.</w:t>
      </w:r>
      <w:r>
        <w:rPr>
          <w:rFonts w:hint="eastAsia" w:ascii="宋体" w:hAnsi="宋体" w:eastAsia="宋体" w:cs="宋体"/>
          <w:i/>
          <w:color w:val="9876AA"/>
          <w:sz w:val="16"/>
          <w:szCs w:val="16"/>
          <w:shd w:val="clear" w:fill="2B2B2B"/>
        </w:rPr>
        <w:t>VERIFY_CODE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(sessionVerifyCode == 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null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|| !sessionVerifyCode.equals(verifyCode.toUpperCase()) ) {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StrUtil.</w:t>
      </w:r>
      <w:r>
        <w:rPr>
          <w:rFonts w:hint="eastAsia" w:ascii="宋体" w:hAnsi="宋体" w:eastAsia="宋体" w:cs="宋体"/>
          <w:i/>
          <w:color w:val="9876AA"/>
          <w:sz w:val="16"/>
          <w:szCs w:val="16"/>
          <w:shd w:val="clear" w:fill="2B2B2B"/>
        </w:rPr>
        <w:t>CODE_ERROR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}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6"/>
          <w:szCs w:val="16"/>
        </w:rPr>
      </w:pPr>
      <w:r>
        <w:rPr>
          <w:rFonts w:hint="default" w:cs="宋体"/>
          <w:color w:val="A9B7C6"/>
          <w:sz w:val="16"/>
          <w:szCs w:val="16"/>
          <w:shd w:val="clear" w:fill="2B2B2B"/>
          <w:lang w:val="en-US"/>
        </w:rPr>
        <w:t xml:space="preserve">// </w:t>
      </w:r>
      <w:r>
        <w:rPr>
          <w:rFonts w:hint="eastAsia" w:cs="宋体"/>
          <w:color w:val="A9B7C6"/>
          <w:sz w:val="16"/>
          <w:szCs w:val="16"/>
          <w:shd w:val="clear" w:fill="2B2B2B"/>
          <w:lang w:val="en-US" w:eastAsia="zh-CN"/>
        </w:rPr>
        <w:t>策略模式实现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LoginService loginServeice = 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null;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(userType == </w:t>
      </w:r>
      <w:r>
        <w:rPr>
          <w:rFonts w:hint="eastAsia" w:ascii="宋体" w:hAnsi="宋体" w:eastAsia="宋体" w:cs="宋体"/>
          <w:color w:val="6897BB"/>
          <w:sz w:val="16"/>
          <w:szCs w:val="16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   loginServeice = (LoginService) </w:t>
      </w:r>
      <w:r>
        <w:rPr>
          <w:rFonts w:hint="eastAsia" w:ascii="宋体" w:hAnsi="宋体" w:eastAsia="宋体" w:cs="宋体"/>
          <w:color w:val="9876AA"/>
          <w:sz w:val="16"/>
          <w:szCs w:val="16"/>
          <w:shd w:val="clear" w:fill="2B2B2B"/>
        </w:rPr>
        <w:t>adminServiceImpl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else if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(userType == </w:t>
      </w:r>
      <w:r>
        <w:rPr>
          <w:rFonts w:hint="eastAsia" w:ascii="宋体" w:hAnsi="宋体" w:eastAsia="宋体" w:cs="宋体"/>
          <w:color w:val="6897BB"/>
          <w:sz w:val="16"/>
          <w:szCs w:val="16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   loginServeice = (LoginService) </w:t>
      </w:r>
      <w:r>
        <w:rPr>
          <w:rFonts w:hint="eastAsia" w:ascii="宋体" w:hAnsi="宋体" w:eastAsia="宋体" w:cs="宋体"/>
          <w:color w:val="9876AA"/>
          <w:sz w:val="16"/>
          <w:szCs w:val="16"/>
          <w:shd w:val="clear" w:fill="2B2B2B"/>
        </w:rPr>
        <w:t>teacherServiceImpl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else if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(userType == </w:t>
      </w:r>
      <w:r>
        <w:rPr>
          <w:rFonts w:hint="eastAsia" w:ascii="宋体" w:hAnsi="宋体" w:eastAsia="宋体" w:cs="宋体"/>
          <w:color w:val="6897BB"/>
          <w:sz w:val="16"/>
          <w:szCs w:val="16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   loginServeice = (LoginService) </w:t>
      </w:r>
      <w:r>
        <w:rPr>
          <w:rFonts w:hint="eastAsia" w:ascii="宋体" w:hAnsi="宋体" w:eastAsia="宋体" w:cs="宋体"/>
          <w:color w:val="9876AA"/>
          <w:sz w:val="16"/>
          <w:szCs w:val="16"/>
          <w:shd w:val="clear" w:fill="2B2B2B"/>
        </w:rPr>
        <w:t>studentServiceImpl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t>//2、获得验证后user对象</w:t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User user = loginServeice.loginValidate(username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password.toUpperCase())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t>//若登录成功</w:t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(user != 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t>//3、获取角色对应的可访问页面</w:t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6"/>
          <w:szCs w:val="16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 xml:space="preserve">List&lt;Auth&gt; urlList = </w:t>
      </w:r>
      <w:r>
        <w:rPr>
          <w:rFonts w:hint="eastAsia" w:ascii="宋体" w:hAnsi="宋体" w:eastAsia="宋体" w:cs="宋体"/>
          <w:color w:val="9876AA"/>
          <w:sz w:val="16"/>
          <w:szCs w:val="16"/>
          <w:shd w:val="clear" w:fill="2B2B2B"/>
        </w:rPr>
        <w:t>authService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.getUrlList(user.getUserType())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user.setUrlList(urlList)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session.setAttribute(StrUtil.</w:t>
      </w:r>
      <w:r>
        <w:rPr>
          <w:rFonts w:hint="eastAsia" w:ascii="宋体" w:hAnsi="宋体" w:eastAsia="宋体" w:cs="宋体"/>
          <w:i/>
          <w:color w:val="9876AA"/>
          <w:sz w:val="16"/>
          <w:szCs w:val="16"/>
          <w:shd w:val="clear" w:fill="2B2B2B"/>
        </w:rPr>
        <w:t>USER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user)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   return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JSON.</w:t>
      </w:r>
      <w:r>
        <w:rPr>
          <w:rFonts w:hint="eastAsia" w:ascii="宋体" w:hAnsi="宋体" w:eastAsia="宋体" w:cs="宋体"/>
          <w:i/>
          <w:color w:val="A9B7C6"/>
          <w:sz w:val="16"/>
          <w:szCs w:val="16"/>
          <w:shd w:val="clear" w:fill="2B2B2B"/>
        </w:rPr>
        <w:t>toJSONString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(user)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16"/>
          <w:szCs w:val="16"/>
          <w:shd w:val="clear" w:fill="2B2B2B"/>
        </w:rPr>
        <w:t>StrUtil.</w:t>
      </w:r>
      <w:r>
        <w:rPr>
          <w:rFonts w:hint="eastAsia" w:ascii="宋体" w:hAnsi="宋体" w:eastAsia="宋体" w:cs="宋体"/>
          <w:i/>
          <w:color w:val="9876AA"/>
          <w:sz w:val="16"/>
          <w:szCs w:val="16"/>
          <w:shd w:val="clear" w:fill="2B2B2B"/>
        </w:rPr>
        <w:t>RESULT_FALSE</w:t>
      </w:r>
      <w:r>
        <w:rPr>
          <w:rFonts w:hint="eastAsia" w:ascii="宋体" w:hAnsi="宋体" w:eastAsia="宋体" w:cs="宋体"/>
          <w:color w:val="CC7832"/>
          <w:sz w:val="16"/>
          <w:szCs w:val="16"/>
          <w:shd w:val="clear" w:fill="2B2B2B"/>
        </w:rPr>
        <w:t>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、用户密码</w:t>
      </w:r>
      <w:r>
        <w:rPr>
          <w:rFonts w:hint="default"/>
          <w:lang w:val="en-US" w:eastAsia="zh-CN"/>
        </w:rPr>
        <w:t>md5</w:t>
      </w:r>
      <w:r>
        <w:rPr>
          <w:rFonts w:hint="eastAsia"/>
          <w:lang w:val="en-US" w:eastAsia="zh-CN"/>
        </w:rPr>
        <w:t>加密通过前端js实现：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36315" cy="2388870"/>
            <wp:effectExtent l="0" t="0" r="14605" b="381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61055" cy="1729105"/>
            <wp:effectExtent l="0" t="0" r="6985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、用户权限拦截，若未登录重定向登录页，若没有权限则重定向</w:t>
      </w:r>
      <w:r>
        <w:rPr>
          <w:rFonts w:hint="default"/>
          <w:lang w:val="en-US" w:eastAsia="zh-CN"/>
        </w:rPr>
        <w:t>404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5"/>
          <w:szCs w:val="15"/>
        </w:rPr>
      </w:pP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SecurityInterceptor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HandlerInterceptor {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public boolean </w:t>
      </w:r>
      <w:r>
        <w:rPr>
          <w:rFonts w:hint="eastAsia" w:ascii="宋体" w:hAnsi="宋体" w:eastAsia="宋体" w:cs="宋体"/>
          <w:color w:val="FFC66D"/>
          <w:sz w:val="15"/>
          <w:szCs w:val="15"/>
          <w:shd w:val="clear" w:fill="2B2B2B"/>
        </w:rPr>
        <w:t>preHandle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(HttpServletRequest request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HttpServletResponse response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Object handler)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throws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Exception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HttpSession session = request.getSession()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User user = (User) session.getAttribute(StrUtil.</w:t>
      </w:r>
      <w:r>
        <w:rPr>
          <w:rFonts w:hint="eastAsia" w:ascii="宋体" w:hAnsi="宋体" w:eastAsia="宋体" w:cs="宋体"/>
          <w:i/>
          <w:color w:val="9876AA"/>
          <w:sz w:val="15"/>
          <w:szCs w:val="15"/>
          <w:shd w:val="clear" w:fill="2B2B2B"/>
        </w:rPr>
        <w:t>USER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if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(user ==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      response.sendRedirect(request.getContextPath()+</w:t>
      </w:r>
      <w:r>
        <w:rPr>
          <w:rFonts w:hint="eastAsia" w:ascii="宋体" w:hAnsi="宋体" w:eastAsia="宋体" w:cs="宋体"/>
          <w:color w:val="6A8759"/>
          <w:sz w:val="15"/>
          <w:szCs w:val="15"/>
          <w:shd w:val="clear" w:fill="2B2B2B"/>
        </w:rPr>
        <w:t>"/"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   return false;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else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     String url = request.getRequestURI()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List&lt;Auth&gt; list = user.getUrlList()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  for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(Auth auth: list) {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       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(url.indexOf(auth.getUrl()) &gt;= </w:t>
      </w:r>
      <w:r>
        <w:rPr>
          <w:rFonts w:hint="eastAsia" w:ascii="宋体" w:hAnsi="宋体" w:eastAsia="宋体" w:cs="宋体"/>
          <w:color w:val="6897BB"/>
          <w:sz w:val="15"/>
          <w:szCs w:val="15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)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return true;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     response.sendRedirect(request.getContextPath()+</w:t>
      </w:r>
      <w:r>
        <w:rPr>
          <w:rFonts w:hint="eastAsia" w:ascii="宋体" w:hAnsi="宋体" w:eastAsia="宋体" w:cs="宋体"/>
          <w:color w:val="6A8759"/>
          <w:sz w:val="15"/>
          <w:szCs w:val="15"/>
          <w:shd w:val="clear" w:fill="2B2B2B"/>
        </w:rPr>
        <w:t>"/404"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return false;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5"/>
          <w:szCs w:val="15"/>
          <w:shd w:val="clear" w:fill="2B2B2B"/>
        </w:rPr>
        <w:t>postHandle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(HttpServletRequest request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HttpServletResponse response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Object handler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ModelAndView modelAndView)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throws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Exception {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}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5"/>
          <w:szCs w:val="15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5"/>
          <w:szCs w:val="15"/>
          <w:shd w:val="clear" w:fill="2B2B2B"/>
        </w:rPr>
        <w:t>afterCompletion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(HttpServletRequest request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HttpServletResponse response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Object handler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Exception ex)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      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throws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Exception {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   }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、查询该学生可选的课程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（1）Dao接口定义：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5"/>
          <w:szCs w:val="15"/>
        </w:rPr>
      </w:pP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List&lt;Course&gt; </w:t>
      </w:r>
      <w:r>
        <w:rPr>
          <w:rFonts w:hint="eastAsia" w:ascii="宋体" w:hAnsi="宋体" w:eastAsia="宋体" w:cs="宋体"/>
          <w:color w:val="FFC66D"/>
          <w:sz w:val="15"/>
          <w:szCs w:val="15"/>
          <w:shd w:val="clear" w:fill="2B2B2B"/>
        </w:rPr>
        <w:t>getCourseListBySid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(Pagination&lt;Course&gt; page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isAll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String searchKey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String id)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查询结果映射为pojo对象Course；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首先需要课程表</w:t>
      </w:r>
      <w:r>
        <w:rPr>
          <w:rFonts w:hint="default"/>
          <w:lang w:val="en-US" w:eastAsia="zh-CN"/>
        </w:rPr>
        <w:t xml:space="preserve"> t_course</w:t>
      </w:r>
      <w:r>
        <w:rPr>
          <w:rFonts w:hint="eastAsia"/>
          <w:lang w:val="en-US" w:eastAsia="zh-CN"/>
        </w:rPr>
        <w:t>、教师表</w:t>
      </w:r>
      <w:r>
        <w:rPr>
          <w:rFonts w:hint="default"/>
          <w:lang w:val="en-US" w:eastAsia="zh-CN"/>
        </w:rPr>
        <w:t>t_teacher</w:t>
      </w:r>
      <w:r>
        <w:rPr>
          <w:rFonts w:hint="eastAsia"/>
          <w:lang w:val="en-US" w:eastAsia="zh-CN"/>
        </w:rPr>
        <w:t>、基本课程表</w:t>
      </w:r>
      <w:r>
        <w:rPr>
          <w:rFonts w:hint="default"/>
          <w:lang w:val="en-US" w:eastAsia="zh-CN"/>
        </w:rPr>
        <w:t>t_base_course</w:t>
      </w:r>
      <w:r>
        <w:rPr>
          <w:rFonts w:hint="eastAsia"/>
          <w:lang w:val="en-US" w:eastAsia="zh-CN"/>
        </w:rPr>
        <w:t>进行等值连接；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开课日期需要必须比当前时间晚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若有传入关键字，则模糊匹配课程名称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必须是未结课的，且是该学生未选修的课程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（3）动态SQL语句：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&lt;select id="getCourseListBySid" resultMap="BaseResultMap"&gt;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select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C.id, start_date, end_date, class_hour, test_mode, student_num,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choice_num, B.name as courseName, T.name as teacherName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from t_course as C, t_teacher as T, t_base_course as B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&lt;where&gt;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C.base_course_id = B.id and C.t_id = T.id and start_date &gt; CURRENT_DATE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test="param3 != null and param3 != '' "&gt;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and(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(B.name like CONCAT ('%',#{param3},'%') 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or (T.name like CONCAT ('%',#{param3},'%') 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and C.complete = 0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C.id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 == 1 "&gt;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not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in ( select c_id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from t_score, t_student as S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where S.id= #{param4} and S.id = t_score.s_id 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&lt;/where&gt;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test="param1 != null"&gt;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limit #{param1.start}, #{param1.pageSize}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&lt;/select&gt;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/>
          <w:lang w:val="en-US" w:eastAsia="zh-CN"/>
        </w:rPr>
        <w:t>5</w:t>
      </w:r>
      <w:r>
        <w:rPr>
          <w:rFonts w:hint="eastAsia"/>
          <w:lang w:val="en-US" w:eastAsia="zh-CN"/>
        </w:rPr>
        <w:t>、用于打印的成绩单查询</w:t>
      </w: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Dao接口定义：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5"/>
          <w:szCs w:val="15"/>
        </w:rPr>
      </w:pP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 xml:space="preserve">List&lt;ScoreVo&gt; </w:t>
      </w:r>
      <w:r>
        <w:rPr>
          <w:rFonts w:hint="eastAsia" w:ascii="宋体" w:hAnsi="宋体" w:eastAsia="宋体" w:cs="宋体"/>
          <w:color w:val="FFC66D"/>
          <w:sz w:val="15"/>
          <w:szCs w:val="15"/>
          <w:shd w:val="clear" w:fill="2B2B2B"/>
        </w:rPr>
        <w:t>getScoreListForExport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(Pagination&lt;ScoreVo&gt; page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 xml:space="preserve">      </w:t>
      </w:r>
      <w:r>
        <w:rPr>
          <w:rFonts w:hint="eastAsia" w:ascii="宋体" w:hAnsi="宋体" w:eastAsia="宋体" w:cs="宋体"/>
          <w:color w:val="A9B7C6"/>
          <w:sz w:val="15"/>
          <w:szCs w:val="15"/>
          <w:shd w:val="clear" w:fill="2B2B2B"/>
        </w:rPr>
        <w:t>ScoreVo scoreVo)</w:t>
      </w:r>
      <w:r>
        <w:rPr>
          <w:rFonts w:hint="eastAsia" w:ascii="宋体" w:hAnsi="宋体" w:eastAsia="宋体" w:cs="宋体"/>
          <w:color w:val="CC7832"/>
          <w:sz w:val="15"/>
          <w:szCs w:val="15"/>
          <w:shd w:val="clear" w:fill="2B2B2B"/>
        </w:rPr>
        <w:t>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（2）思路：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查询结果映射为pojo对象ScoreVo；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drawing>
          <wp:inline distT="0" distB="0" distL="114300" distR="114300">
            <wp:extent cx="603885" cy="2042160"/>
            <wp:effectExtent l="0" t="0" r="5715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成绩表、课程表、学生表、基本课程表、教师表等值连接；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必须是已结课的课程；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若查询参数不为空，根据传入的日期段、课程是否通过、or连接的条件子句（课程名称、专业、分数）进行模糊匹配；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使用limit关键字分页；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&lt;select id="getScoreListForExport"  resultMap="ResultMap"&gt;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select start_date, Stu.id as stuId, Stu.name as stuName, major, grade,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Bc.name as courseName, T.name as teacherName, test_mode, score, result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from t_score as Sc, t_course as C, t_student as Stu, t_base_course as Bc, t_teacher as 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where Sc.c_id = C.id and Sc.s_id = Stu.id and C.base_course_id = Bc.id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C.t_id = T.id and C.complete = 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 != null"&gt;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test="param2.startDate != null and param2.startDate != '' 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C.start_date &gt;= #{param2.startDate}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test="param2.endDate != null and param2.endDate != '' 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C.start_date &amp;lt;= #{param2.endDate}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test="param2.isPass == 1"&gt;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(score &gt;= 60 or result = '通过')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test="param2.isPass == 2"&gt;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(60 &gt; score or result = '未通过')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test="param2.searchKey != null and param2.searchKey != '' 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(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Stu.major like CONCAT('%', #{param2.searchKey}, '%')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or Stu.grade like CONCAT('%', #{param2.searchKey}, '%')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or Bc.name like CONCAT('%', #{param2.searchKey}, '%')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&lt;if test="param1 != null"&gt;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limit #{param1.start}, #{param1.pageSize}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&lt;/select&gt;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>、选修了该教师该课程的学生列表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（1）Dao接口定义：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List&lt;Student&gt; </w:t>
      </w:r>
      <w:r>
        <w:rPr>
          <w:rFonts w:hint="eastAsia" w:ascii="宋体" w:hAnsi="宋体" w:eastAsia="宋体" w:cs="宋体"/>
          <w:color w:val="FFC66D"/>
          <w:sz w:val="21"/>
          <w:szCs w:val="21"/>
          <w:shd w:val="clear" w:fill="2B2B2B"/>
        </w:rPr>
        <w:t>getStudentListByTid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(Pagination&lt;Student&gt; page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String </w:t>
      </w:r>
      <w:r>
        <w:rPr>
          <w:rFonts w:hint="default" w:cs="宋体"/>
          <w:color w:val="A9B7C6"/>
          <w:sz w:val="21"/>
          <w:szCs w:val="21"/>
          <w:shd w:val="clear" w:fill="2B2B2B"/>
          <w:lang w:val="en-US"/>
        </w:rPr>
        <w:t>t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id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 xml:space="preserve">     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Integer cId)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查询结果映射为pojo对象Student；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学生表、成绩表、课程表、基本课程表等值连接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若已选定课程id则按照课程id匹配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若传入分页参数，则使用limit分页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（3）SQL语句：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&lt;select id="getStudentListByTid" resultMap="BaseResultMap"&gt;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B.id as id, A.id as sId, A.name as sName, sex, grade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 xml:space="preserve"> C.complete as complete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score, result, C.id as cId, BC.name as cName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from t_student as A , t_score as B , t_course as C , t_base_course as BC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&lt;where&gt;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A.id = B.s_id and C.id = B.c_id and C.base_course_id = BC.id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and C.complete = 0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and C.t_id = #{param2}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&lt;if test="param3 != null and param3 != '' 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and C.id = #{param3}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&lt;/where&gt;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&lt;if test="param1 != null"&gt;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limit #{param1.start}, #{param1.pageSize}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&lt;/if&gt;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&lt;/select&gt;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计算该课程每个班级的平均、最高、最低成绩、及格率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（1）Dao接口定义：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List&lt;AverageScoreVo&gt;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getAverageByCid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(Integer cid)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（2）思路：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1）连接成绩表、学生表、课程表、基本课程表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2）选了此课程的学生</w:t>
      </w:r>
    </w:p>
    <w:p>
      <w:pPr>
        <w:widowControl w:val="0"/>
        <w:numPr>
          <w:ilvl w:val="0"/>
          <w:numId w:val="0"/>
        </w:numPr>
        <w:ind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3）分组统计他们平均成绩、及格率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（3）SQL语句：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bc.id AS cid,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bc.NAME AS cname,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major,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grade,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COUNT( 1 ) AS stu_number,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AVG( result ) AS average,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MAX( result ) AS max,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MIN( result ) AS min,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CONCAT(ROUND( ( sum( CASE WHEN result &gt;= 60 THEN 1 ELSE 0 END ) / COUNT( 1 ) ) * 100, 2 ),"%" ) pass_rate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t_score score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LEFT JOIN t_course course ON course.id = score.c_id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LEFT JOIN t_base_course bc ON bc.id = course.base_course_id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LEFT JOIN t_student s ON s.id = score.s_id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complete = 1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AND bc.id = 2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CONCAT( major, grade )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三、效果截图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部署运行在8080端口上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720465"/>
            <wp:effectExtent l="0" t="0" r="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530985"/>
            <wp:effectExtent l="0" t="0" r="952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2、首页登录界面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498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3、登录管理员角色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1272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644775"/>
            <wp:effectExtent l="0" t="0" r="508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94940"/>
            <wp:effectExtent l="0" t="0" r="571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教师管理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716530"/>
            <wp:effectExtent l="0" t="0" r="571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课程管理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58110"/>
            <wp:effectExtent l="0" t="0" r="38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44140"/>
            <wp:effectExtent l="0" t="0" r="127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7、系统权限管理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3080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8、学生选课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9、查看公告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25750"/>
            <wp:effectExtent l="0" t="0" r="635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10、给学生录入成绩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11、老师录入完所有学生成绩后结课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1610" cy="2811780"/>
            <wp:effectExtent l="0" t="0" r="11430" b="762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9"/>
        </w:numPr>
        <w:ind w:leftChars="0"/>
        <w:jc w:val="both"/>
      </w:pPr>
      <w:r>
        <w:rPr>
          <w:rFonts w:hint="eastAsia"/>
          <w:lang w:val="en-US" w:eastAsia="zh-CN"/>
        </w:rPr>
        <w:t>若课程已经结束，则显示课程概况（查看课程的班级平均分）按钮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28290"/>
            <wp:effectExtent l="0" t="0" r="6350" b="635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12、学生查看课程成绩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13、管理员查看成绩汇总概况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14、导出为Excel报表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22575"/>
            <wp:effectExtent l="0" t="0" r="635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39085"/>
            <wp:effectExtent l="0" t="0" r="2540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A6603D0"/>
    <w:multiLevelType w:val="singleLevel"/>
    <w:tmpl w:val="9A6603D0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ABBE12E7"/>
    <w:multiLevelType w:val="singleLevel"/>
    <w:tmpl w:val="ABBE12E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B47FF41"/>
    <w:multiLevelType w:val="singleLevel"/>
    <w:tmpl w:val="DB47FF41"/>
    <w:lvl w:ilvl="0" w:tentative="0">
      <w:start w:val="4"/>
      <w:numFmt w:val="decimal"/>
      <w:suff w:val="nothing"/>
      <w:lvlText w:val="%1、"/>
      <w:lvlJc w:val="left"/>
    </w:lvl>
  </w:abstractNum>
  <w:abstractNum w:abstractNumId="3">
    <w:nsid w:val="F737382C"/>
    <w:multiLevelType w:val="singleLevel"/>
    <w:tmpl w:val="F737382C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3608C841"/>
    <w:multiLevelType w:val="singleLevel"/>
    <w:tmpl w:val="3608C841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61B990A1"/>
    <w:multiLevelType w:val="singleLevel"/>
    <w:tmpl w:val="61B990A1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2C38B99"/>
    <w:multiLevelType w:val="singleLevel"/>
    <w:tmpl w:val="62C38B99"/>
    <w:lvl w:ilvl="0" w:tentative="0">
      <w:start w:val="4"/>
      <w:numFmt w:val="decimal"/>
      <w:suff w:val="nothing"/>
      <w:lvlText w:val="%1、"/>
      <w:lvlJc w:val="left"/>
    </w:lvl>
  </w:abstractNum>
  <w:abstractNum w:abstractNumId="7">
    <w:nsid w:val="71C111B4"/>
    <w:multiLevelType w:val="singleLevel"/>
    <w:tmpl w:val="71C111B4"/>
    <w:lvl w:ilvl="0" w:tentative="0">
      <w:start w:val="12"/>
      <w:numFmt w:val="decimal"/>
      <w:suff w:val="nothing"/>
      <w:lvlText w:val="%1、"/>
      <w:lvlJc w:val="left"/>
    </w:lvl>
  </w:abstractNum>
  <w:abstractNum w:abstractNumId="8">
    <w:nsid w:val="7BF02358"/>
    <w:multiLevelType w:val="singleLevel"/>
    <w:tmpl w:val="7BF02358"/>
    <w:lvl w:ilvl="0" w:tentative="0">
      <w:start w:val="7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8"/>
  </w:num>
  <w:num w:numId="7">
    <w:abstractNumId w:val="5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25E1"/>
    <w:rsid w:val="026C4303"/>
    <w:rsid w:val="02704760"/>
    <w:rsid w:val="03504AB3"/>
    <w:rsid w:val="04F96284"/>
    <w:rsid w:val="0526091A"/>
    <w:rsid w:val="05601E2F"/>
    <w:rsid w:val="056D0754"/>
    <w:rsid w:val="060C6CC1"/>
    <w:rsid w:val="0790213A"/>
    <w:rsid w:val="08EA0A7D"/>
    <w:rsid w:val="093B0A8A"/>
    <w:rsid w:val="0AB91105"/>
    <w:rsid w:val="0AF546BB"/>
    <w:rsid w:val="0CF07E69"/>
    <w:rsid w:val="0D92535E"/>
    <w:rsid w:val="0F525A07"/>
    <w:rsid w:val="103C18A4"/>
    <w:rsid w:val="11BF6B30"/>
    <w:rsid w:val="13192851"/>
    <w:rsid w:val="131E49DA"/>
    <w:rsid w:val="141B0C1D"/>
    <w:rsid w:val="14B264D9"/>
    <w:rsid w:val="159902AA"/>
    <w:rsid w:val="16DE6760"/>
    <w:rsid w:val="16ED5E57"/>
    <w:rsid w:val="17CB4023"/>
    <w:rsid w:val="186C3CB2"/>
    <w:rsid w:val="18987029"/>
    <w:rsid w:val="18E16645"/>
    <w:rsid w:val="18F453EA"/>
    <w:rsid w:val="195049C4"/>
    <w:rsid w:val="1BB6570E"/>
    <w:rsid w:val="1C8F4C0E"/>
    <w:rsid w:val="1CA37DEB"/>
    <w:rsid w:val="1CC64D2E"/>
    <w:rsid w:val="1D0A2505"/>
    <w:rsid w:val="1E57255C"/>
    <w:rsid w:val="221E6939"/>
    <w:rsid w:val="228F6108"/>
    <w:rsid w:val="24740D06"/>
    <w:rsid w:val="24CB1376"/>
    <w:rsid w:val="261F0332"/>
    <w:rsid w:val="27484DFD"/>
    <w:rsid w:val="27BF7550"/>
    <w:rsid w:val="29B92EB7"/>
    <w:rsid w:val="29DC25E7"/>
    <w:rsid w:val="2B891AB9"/>
    <w:rsid w:val="2CB64A0A"/>
    <w:rsid w:val="2D4B44BA"/>
    <w:rsid w:val="2D677696"/>
    <w:rsid w:val="2D836B93"/>
    <w:rsid w:val="2D902CC5"/>
    <w:rsid w:val="2E457A50"/>
    <w:rsid w:val="2EEA488E"/>
    <w:rsid w:val="2F961192"/>
    <w:rsid w:val="2FAB2757"/>
    <w:rsid w:val="309E3EC9"/>
    <w:rsid w:val="30BD3DFE"/>
    <w:rsid w:val="31EF6F84"/>
    <w:rsid w:val="34FE0FA6"/>
    <w:rsid w:val="360121BA"/>
    <w:rsid w:val="36993C41"/>
    <w:rsid w:val="388F4F9C"/>
    <w:rsid w:val="38A00967"/>
    <w:rsid w:val="39254A51"/>
    <w:rsid w:val="395A799A"/>
    <w:rsid w:val="395C455A"/>
    <w:rsid w:val="3979560D"/>
    <w:rsid w:val="39B32649"/>
    <w:rsid w:val="3AB85E7E"/>
    <w:rsid w:val="3D1948B3"/>
    <w:rsid w:val="3D5E31C0"/>
    <w:rsid w:val="3DBB2631"/>
    <w:rsid w:val="3DC53386"/>
    <w:rsid w:val="3E3A7A04"/>
    <w:rsid w:val="3E8D5772"/>
    <w:rsid w:val="432E0D4A"/>
    <w:rsid w:val="434877F9"/>
    <w:rsid w:val="436C2514"/>
    <w:rsid w:val="438A12EA"/>
    <w:rsid w:val="43D47DAF"/>
    <w:rsid w:val="43EE3888"/>
    <w:rsid w:val="44596157"/>
    <w:rsid w:val="448A6C38"/>
    <w:rsid w:val="44F6004D"/>
    <w:rsid w:val="45F50090"/>
    <w:rsid w:val="475A431E"/>
    <w:rsid w:val="489F4BC4"/>
    <w:rsid w:val="48AB02E8"/>
    <w:rsid w:val="490906CE"/>
    <w:rsid w:val="491C7F8A"/>
    <w:rsid w:val="4A201380"/>
    <w:rsid w:val="4BC6346E"/>
    <w:rsid w:val="4C4D1590"/>
    <w:rsid w:val="4DDB2008"/>
    <w:rsid w:val="4F450F91"/>
    <w:rsid w:val="50DB34AF"/>
    <w:rsid w:val="51164C0D"/>
    <w:rsid w:val="527B3D77"/>
    <w:rsid w:val="531A21F8"/>
    <w:rsid w:val="534F2464"/>
    <w:rsid w:val="5356760B"/>
    <w:rsid w:val="53D90ED4"/>
    <w:rsid w:val="54F77AAB"/>
    <w:rsid w:val="56A47B4C"/>
    <w:rsid w:val="56E86617"/>
    <w:rsid w:val="589437C1"/>
    <w:rsid w:val="59814AB0"/>
    <w:rsid w:val="59E7758E"/>
    <w:rsid w:val="5A104F7E"/>
    <w:rsid w:val="5B4151AA"/>
    <w:rsid w:val="5C265F22"/>
    <w:rsid w:val="5E76064E"/>
    <w:rsid w:val="5E780318"/>
    <w:rsid w:val="5EFB48C2"/>
    <w:rsid w:val="5F374AEF"/>
    <w:rsid w:val="60C92F96"/>
    <w:rsid w:val="61372B9B"/>
    <w:rsid w:val="61FF7366"/>
    <w:rsid w:val="628A3165"/>
    <w:rsid w:val="63211C73"/>
    <w:rsid w:val="641D6BE7"/>
    <w:rsid w:val="6430521F"/>
    <w:rsid w:val="647C6BB5"/>
    <w:rsid w:val="653B1712"/>
    <w:rsid w:val="65C045E8"/>
    <w:rsid w:val="69913F9E"/>
    <w:rsid w:val="69B56ACD"/>
    <w:rsid w:val="69F13198"/>
    <w:rsid w:val="6B171201"/>
    <w:rsid w:val="6B440AC1"/>
    <w:rsid w:val="6DC072F7"/>
    <w:rsid w:val="6F922335"/>
    <w:rsid w:val="6FC63817"/>
    <w:rsid w:val="705F67C6"/>
    <w:rsid w:val="70861880"/>
    <w:rsid w:val="719E0740"/>
    <w:rsid w:val="73647C68"/>
    <w:rsid w:val="759C59C4"/>
    <w:rsid w:val="76493817"/>
    <w:rsid w:val="76DB7ED7"/>
    <w:rsid w:val="76DE7200"/>
    <w:rsid w:val="774951F4"/>
    <w:rsid w:val="786D1203"/>
    <w:rsid w:val="78EB3DD6"/>
    <w:rsid w:val="79622A4F"/>
    <w:rsid w:val="7BAB5A38"/>
    <w:rsid w:val="7BBC7274"/>
    <w:rsid w:val="7CA70CDA"/>
    <w:rsid w:val="7CAA604B"/>
    <w:rsid w:val="7D172BBB"/>
    <w:rsid w:val="7D852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synda.</cp:lastModifiedBy>
  <dcterms:modified xsi:type="dcterms:W3CDTF">2019-06-20T13:13:23Z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